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D0" w:rsidRDefault="008E6D21" w:rsidP="001F2D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</w:t>
      </w:r>
      <w:r w:rsidR="0085627C">
        <w:rPr>
          <w:rFonts w:ascii="TimesNewRoman" w:hAnsi="TimesNewRoman" w:cs="TimesNewRoman"/>
          <w:color w:val="000081"/>
          <w:sz w:val="22"/>
        </w:rPr>
        <w:t xml:space="preserve">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 xml:space="preserve">На </w:t>
      </w:r>
      <w:r w:rsidR="001F2D65">
        <w:rPr>
          <w:rFonts w:ascii="TimesNewRoman" w:hAnsi="TimesNewRoman" w:cs="TimesNewRoman"/>
          <w:color w:val="000081"/>
          <w:sz w:val="22"/>
        </w:rPr>
        <w:t>основу чл. 119. став 1. тачка 1.</w:t>
      </w:r>
      <w:r w:rsidR="009314D0" w:rsidRPr="009314D0">
        <w:rPr>
          <w:rFonts w:ascii="TimesNewRoman" w:hAnsi="TimesNewRoman" w:cs="TimesNewRoman"/>
          <w:color w:val="000081"/>
          <w:sz w:val="22"/>
        </w:rPr>
        <w:t xml:space="preserve"> а у вези са чл. 80 - 86. Закона о основама</w:t>
      </w:r>
      <w:r w:rsidR="0085627C"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система образовања и васпитања ("Службени гласник РС", бр. 88/2017, у даљем</w:t>
      </w:r>
      <w:r w:rsidR="0085627C"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т</w:t>
      </w:r>
      <w:r w:rsidR="00FC78FB">
        <w:rPr>
          <w:rFonts w:ascii="TimesNewRoman" w:hAnsi="TimesNewRoman" w:cs="TimesNewRoman"/>
          <w:color w:val="000081"/>
          <w:sz w:val="22"/>
        </w:rPr>
        <w:t xml:space="preserve">ексту: Закон) и члана </w:t>
      </w:r>
      <w:bookmarkStart w:id="0" w:name="_GoBack"/>
      <w:bookmarkEnd w:id="0"/>
      <w:r w:rsidR="00541D07">
        <w:rPr>
          <w:rFonts w:ascii="TimesNewRoman" w:hAnsi="TimesNewRoman" w:cs="TimesNewRoman"/>
          <w:color w:val="000081"/>
          <w:sz w:val="22"/>
        </w:rPr>
        <w:t>44</w:t>
      </w:r>
      <w:r w:rsidR="009314D0" w:rsidRPr="009314D0">
        <w:rPr>
          <w:rFonts w:ascii="TimesNewRoman" w:hAnsi="TimesNewRoman" w:cs="TimesNewRoman"/>
          <w:color w:val="000081"/>
          <w:sz w:val="22"/>
        </w:rPr>
        <w:t xml:space="preserve"> Статута школе, Школски одбор Основне школе</w:t>
      </w:r>
      <w:r>
        <w:rPr>
          <w:rFonts w:ascii="TimesNewRoman" w:hAnsi="TimesNewRoman" w:cs="TimesNewRoman"/>
          <w:color w:val="000081"/>
          <w:sz w:val="22"/>
        </w:rPr>
        <w:t>"</w:t>
      </w:r>
      <w:r w:rsidR="00931AF3">
        <w:rPr>
          <w:rFonts w:ascii="TimesNewRoman" w:hAnsi="TimesNewRoman" w:cs="TimesNewRoman"/>
          <w:color w:val="000081"/>
          <w:sz w:val="22"/>
        </w:rPr>
        <w:t>Бата Булић</w:t>
      </w:r>
      <w:r w:rsidR="009314D0" w:rsidRPr="009314D0">
        <w:rPr>
          <w:rFonts w:ascii="TimesNewRoman" w:hAnsi="TimesNewRoman" w:cs="TimesNewRoman"/>
          <w:color w:val="000081"/>
          <w:sz w:val="22"/>
        </w:rPr>
        <w:t xml:space="preserve">" </w:t>
      </w:r>
      <w:r w:rsidR="00931AF3">
        <w:rPr>
          <w:rFonts w:ascii="TimesNewRoman" w:hAnsi="TimesNewRoman" w:cs="TimesNewRoman"/>
          <w:color w:val="000081"/>
          <w:sz w:val="22"/>
        </w:rPr>
        <w:t>Петровац на Млави</w:t>
      </w:r>
      <w:r w:rsidR="009314D0" w:rsidRPr="009314D0">
        <w:rPr>
          <w:rFonts w:ascii="TimesNewRoman" w:hAnsi="TimesNewRoman" w:cs="TimesNewRoman"/>
          <w:color w:val="000081"/>
          <w:sz w:val="22"/>
        </w:rPr>
        <w:t>,</w:t>
      </w:r>
      <w:r w:rsidR="00ED05B2">
        <w:rPr>
          <w:rFonts w:ascii="TimesNewRoman" w:hAnsi="TimesNewRoman" w:cs="TimesNewRoman"/>
          <w:color w:val="000081"/>
          <w:sz w:val="22"/>
        </w:rPr>
        <w:t xml:space="preserve"> на седници одржаној дана </w:t>
      </w:r>
      <w:r w:rsidR="00541D07">
        <w:rPr>
          <w:rFonts w:ascii="TimesNewRoman" w:hAnsi="TimesNewRoman" w:cs="TimesNewRoman"/>
          <w:color w:val="000081"/>
          <w:sz w:val="22"/>
        </w:rPr>
        <w:t>02.04.2018.</w:t>
      </w:r>
      <w:r w:rsidR="009314D0" w:rsidRPr="009314D0">
        <w:rPr>
          <w:rFonts w:ascii="TimesNewRoman" w:hAnsi="TimesNewRoman" w:cs="TimesNewRoman"/>
          <w:color w:val="000081"/>
          <w:sz w:val="22"/>
        </w:rPr>
        <w:t xml:space="preserve"> године, донео је</w:t>
      </w:r>
      <w:r>
        <w:rPr>
          <w:rFonts w:ascii="TimesNewRoman" w:hAnsi="TimesNewRoman" w:cs="TimesNewRoman"/>
          <w:color w:val="000081"/>
          <w:sz w:val="22"/>
        </w:rPr>
        <w:t>:</w:t>
      </w:r>
    </w:p>
    <w:p w:rsidR="008E6D21" w:rsidRDefault="008E6D21" w:rsidP="001F2D6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E6D21" w:rsidRDefault="008E6D21" w:rsidP="0085627C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E6D21" w:rsidRDefault="008E6D21" w:rsidP="0085627C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E6D21" w:rsidRPr="008E6D21" w:rsidRDefault="008E6D21" w:rsidP="0085627C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9314D0" w:rsidRP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ПРАВИЛНИК</w:t>
      </w:r>
    </w:p>
    <w:p w:rsidR="009314D0" w:rsidRP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О ВАСПИТНО-ДИСЦИПЛИНСКОЈ ОДГОВОРНОСТИ</w:t>
      </w: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УЧЕНИКА ОСНОВНЕ ШКОЛЕ</w:t>
      </w:r>
    </w:p>
    <w:p w:rsidR="009314D0" w:rsidRPr="00931AF3" w:rsidRDefault="008F0B6A" w:rsidP="008F0B6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 xml:space="preserve">                                           </w:t>
      </w:r>
      <w:r w:rsidR="009314D0" w:rsidRPr="008E6D21">
        <w:rPr>
          <w:rFonts w:ascii="TimesNewRoman" w:hAnsi="TimesNewRoman" w:cs="TimesNewRoman"/>
          <w:b/>
          <w:color w:val="000081"/>
          <w:sz w:val="22"/>
        </w:rPr>
        <w:t>"</w:t>
      </w:r>
      <w:r w:rsidR="00931AF3">
        <w:rPr>
          <w:rFonts w:ascii="TimesNewRoman" w:hAnsi="TimesNewRoman" w:cs="TimesNewRoman"/>
          <w:b/>
          <w:color w:val="000081"/>
          <w:sz w:val="22"/>
        </w:rPr>
        <w:t>БАТА БУЛИЋ</w:t>
      </w:r>
      <w:r w:rsidR="008E6D21" w:rsidRPr="008E6D21">
        <w:rPr>
          <w:rFonts w:ascii="TimesNewRoman" w:hAnsi="TimesNewRoman" w:cs="TimesNewRoman"/>
          <w:b/>
          <w:color w:val="000081"/>
          <w:sz w:val="22"/>
        </w:rPr>
        <w:t>“</w:t>
      </w:r>
      <w:r w:rsidR="00541D07">
        <w:rPr>
          <w:rFonts w:ascii="TimesNewRoman" w:hAnsi="TimesNewRoman" w:cs="TimesNewRoman"/>
          <w:b/>
          <w:color w:val="000081"/>
          <w:sz w:val="22"/>
        </w:rPr>
        <w:t xml:space="preserve"> </w:t>
      </w:r>
      <w:r w:rsidR="00931AF3">
        <w:rPr>
          <w:rFonts w:ascii="TimesNewRoman" w:hAnsi="TimesNewRoman" w:cs="TimesNewRoman"/>
          <w:b/>
          <w:color w:val="000081"/>
          <w:sz w:val="22"/>
        </w:rPr>
        <w:t>ПЕТРОВАЦ НА МЛАВИ</w:t>
      </w:r>
    </w:p>
    <w:p w:rsidR="009314D0" w:rsidRPr="00DF10CD" w:rsidRDefault="009314D0" w:rsidP="0085627C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81"/>
          <w:sz w:val="22"/>
        </w:rPr>
      </w:pP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1.</w:t>
      </w:r>
    </w:p>
    <w:p w:rsidR="008E6D21" w:rsidRPr="008E6D21" w:rsidRDefault="008E6D21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5B675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 xml:space="preserve">Овим правилником (у даљем тексту: Правилник) </w:t>
      </w:r>
      <w:r w:rsidR="00931AF3">
        <w:rPr>
          <w:rFonts w:ascii="TimesNewRoman" w:hAnsi="TimesNewRoman" w:cs="TimesNewRoman"/>
          <w:color w:val="000081"/>
          <w:sz w:val="22"/>
        </w:rPr>
        <w:t>уређују се обавезе и одговор</w:t>
      </w:r>
      <w:r w:rsidR="009314D0" w:rsidRPr="009314D0">
        <w:rPr>
          <w:rFonts w:ascii="TimesNewRoman" w:hAnsi="TimesNewRoman" w:cs="TimesNewRoman"/>
          <w:color w:val="000081"/>
          <w:sz w:val="22"/>
        </w:rPr>
        <w:t>ност ученика, васпитно-дисциплински поступак, васпитне и васпитно-дисциплин</w:t>
      </w:r>
      <w:r w:rsidR="008E6D21">
        <w:rPr>
          <w:rFonts w:ascii="TimesNewRoman" w:hAnsi="TimesNewRoman" w:cs="TimesNewRoman"/>
          <w:color w:val="000081"/>
          <w:sz w:val="22"/>
        </w:rPr>
        <w:t xml:space="preserve">ске </w:t>
      </w:r>
      <w:r w:rsidR="009314D0" w:rsidRPr="009314D0">
        <w:rPr>
          <w:rFonts w:ascii="TimesNewRoman" w:hAnsi="TimesNewRoman" w:cs="TimesNewRoman"/>
          <w:color w:val="000081"/>
          <w:sz w:val="22"/>
        </w:rPr>
        <w:t>мере, надлежност за изрицање мера, правна з</w:t>
      </w:r>
      <w:r w:rsidR="00931AF3">
        <w:rPr>
          <w:rFonts w:ascii="TimesNewRoman" w:hAnsi="TimesNewRoman" w:cs="TimesNewRoman"/>
          <w:color w:val="000081"/>
          <w:sz w:val="22"/>
        </w:rPr>
        <w:t>аштита ученика и материјална од</w:t>
      </w:r>
      <w:r w:rsidR="009314D0" w:rsidRPr="009314D0">
        <w:rPr>
          <w:rFonts w:ascii="TimesNewRoman" w:hAnsi="TimesNewRoman" w:cs="TimesNewRoman"/>
          <w:color w:val="000081"/>
          <w:sz w:val="22"/>
        </w:rPr>
        <w:t xml:space="preserve">говорност ученика </w:t>
      </w:r>
      <w:r w:rsidR="008E6D21">
        <w:rPr>
          <w:rFonts w:ascii="TimesNewRoman" w:hAnsi="TimesNewRoman" w:cs="TimesNewRoman"/>
          <w:color w:val="000081"/>
          <w:sz w:val="22"/>
        </w:rPr>
        <w:t>у основној школи "</w:t>
      </w:r>
      <w:r w:rsidR="00931AF3">
        <w:rPr>
          <w:rFonts w:ascii="TimesNewRoman" w:hAnsi="TimesNewRoman" w:cs="TimesNewRoman"/>
          <w:color w:val="000081"/>
          <w:sz w:val="22"/>
        </w:rPr>
        <w:t>Бата Булић</w:t>
      </w:r>
      <w:r w:rsidR="009314D0" w:rsidRPr="009314D0">
        <w:rPr>
          <w:rFonts w:ascii="TimesNewRoman" w:hAnsi="TimesNewRoman" w:cs="TimesNewRoman"/>
          <w:color w:val="000081"/>
          <w:sz w:val="22"/>
        </w:rPr>
        <w:t>"</w:t>
      </w:r>
      <w:r w:rsidR="00931AF3">
        <w:rPr>
          <w:rFonts w:ascii="TimesNewRoman" w:hAnsi="TimesNewRoman" w:cs="TimesNewRoman"/>
          <w:color w:val="000081"/>
          <w:sz w:val="22"/>
        </w:rPr>
        <w:t>Петровац на Млави</w:t>
      </w:r>
      <w:r w:rsidR="009314D0" w:rsidRPr="009314D0">
        <w:rPr>
          <w:rFonts w:ascii="TimesNewRoman" w:hAnsi="TimesNewRoman" w:cs="TimesNewRoman"/>
          <w:color w:val="000081"/>
          <w:sz w:val="22"/>
        </w:rPr>
        <w:t xml:space="preserve"> (у даљем тексту: Школа).У складу са Законом и овим Правилником, ученик може да одговара за лакшу повреду обавезе, за тежу повреду обавезе и за повреду забране из чл. 8–10. Правилника.</w:t>
      </w:r>
    </w:p>
    <w:p w:rsidR="00931AF3" w:rsidRPr="00931AF3" w:rsidRDefault="00931AF3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7F6FB2" w:rsidRDefault="009314D0" w:rsidP="007F6F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7F6FB2">
        <w:rPr>
          <w:rFonts w:ascii="TimesNewRoman,Bold" w:hAnsi="TimesNewRoman,Bold" w:cs="TimesNewRoman,Bold"/>
          <w:b/>
          <w:bCs/>
          <w:color w:val="000081"/>
          <w:sz w:val="22"/>
        </w:rPr>
        <w:t>Обавезе ученика</w:t>
      </w:r>
      <w:r w:rsidR="007F6FB2">
        <w:rPr>
          <w:rFonts w:ascii="TimesNewRoman,Bold" w:hAnsi="TimesNewRoman,Bold" w:cs="TimesNewRoman,Bold"/>
          <w:b/>
          <w:bCs/>
          <w:color w:val="000081"/>
          <w:sz w:val="22"/>
        </w:rPr>
        <w:t xml:space="preserve"> </w:t>
      </w:r>
    </w:p>
    <w:p w:rsidR="007F6FB2" w:rsidRPr="007F6FB2" w:rsidRDefault="007F6FB2" w:rsidP="007F6FB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2.</w:t>
      </w:r>
    </w:p>
    <w:p w:rsidR="008E6D21" w:rsidRPr="008E6D21" w:rsidRDefault="008E6D21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У остваривању својих права ученик не сме да угрожава друге у остваривању права.</w:t>
      </w: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Ученик има обавезу да: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1) редовно похађа наставу и извршава школске обавезе;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2) поштује правила понашања у Школи, одлуке директора и органа Школе;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3) ради на усвајању знања, вештина и ставова утврђених школским програмом,прати сопствени напредак и извештава о томе наставнике и родитеље, односно друге законске заступнике;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4) не омета извођење наставе и не напушта час без претходног одобрења наставника;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5) поштује личност других ученика, наставника и осталих запослених у Школи;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6) чува имовину Школе и чистоћу и естетски изглед школских просторија;</w:t>
      </w:r>
    </w:p>
    <w:p w:rsidR="009314D0" w:rsidRPr="00931AF3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7) стара се о очувању животне средине и понаша у складу са правилима еколошке етике.</w:t>
      </w:r>
    </w:p>
    <w:p w:rsidR="00931AF3" w:rsidRPr="00931AF3" w:rsidRDefault="00931AF3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2. Васпитни рад са ученицима</w:t>
      </w:r>
    </w:p>
    <w:p w:rsidR="007F6FB2" w:rsidRPr="007F6FB2" w:rsidRDefault="007F6FB2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3.</w:t>
      </w:r>
    </w:p>
    <w:p w:rsidR="008E6D21" w:rsidRPr="008E6D21" w:rsidRDefault="008E6D21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5B6750" w:rsidP="00EA5DA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Према ученику који врши повреду правила понашања у Школи или не по-штује одлуке директора и органа Школе, неоправдано изостане са наставе петчасова, односно који својим понашањем угрожава друге у остваривању њиховихправа, Школа ће уз учешће родитеља, односно другог законског заступника, појачати васпитни рад активностима: у оквиру одељењске заједнице, стручним ра-дом одељењског старешине, педагога, психолога, посебних тимова, а када је тонеопходно да сарађује са одговарајућим уста</w:t>
      </w:r>
      <w:r w:rsidR="00931AF3">
        <w:rPr>
          <w:rFonts w:ascii="TimesNewRoman" w:hAnsi="TimesNewRoman" w:cs="TimesNewRoman"/>
          <w:color w:val="000081"/>
          <w:sz w:val="22"/>
        </w:rPr>
        <w:t>новама социјалне, односно здравс</w:t>
      </w:r>
      <w:r w:rsidR="009314D0" w:rsidRPr="009314D0">
        <w:rPr>
          <w:rFonts w:ascii="TimesNewRoman" w:hAnsi="TimesNewRoman" w:cs="TimesNewRoman"/>
          <w:color w:val="000081"/>
          <w:sz w:val="22"/>
        </w:rPr>
        <w:t>твене заштите са циљем дефинисања и пружања подршке ученику у вези са</w:t>
      </w:r>
      <w:r w:rsidR="00541D07"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променом његовог понашања.</w:t>
      </w:r>
    </w:p>
    <w:p w:rsidR="009314D0" w:rsidRPr="009314D0" w:rsidRDefault="005B675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lastRenderedPageBreak/>
        <w:t xml:space="preserve">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Све мере за повреду обавезе, односно повреду забране прописане овим Правилником, могу да се изрекну ученику ако је Школа претходно предузела неопходне активности из става 1. овог члана.</w:t>
      </w:r>
    </w:p>
    <w:p w:rsidR="009314D0" w:rsidRPr="009314D0" w:rsidRDefault="005B675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Када предузете неопходне активности из става 1. овог члана доведу до позитивне промене понашања ученика, обуставиће се поступак против ученика, осим</w:t>
      </w:r>
      <w:r w:rsidR="008E6D21"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ако је учињеном повредом забране из чл. 8 –10. овог Правилника ученик озбиљно</w:t>
      </w:r>
      <w:r w:rsidR="008E6D21"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угрозио интегритет другог лица.</w:t>
      </w:r>
    </w:p>
    <w:p w:rsid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Васпитна и васпитно-дисциплинска мера предвиђена Правилником изриче се у</w:t>
      </w:r>
      <w:r w:rsidR="008E6D21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школској години у којој је учињена повреда обавезе ученика.</w:t>
      </w:r>
    </w:p>
    <w:p w:rsidR="008E6D21" w:rsidRPr="008E6D21" w:rsidRDefault="008E6D21" w:rsidP="008E6D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9314D0" w:rsidRP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3. Лакше повреде обавеза ученика и</w:t>
      </w: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васпитне мере</w:t>
      </w:r>
    </w:p>
    <w:p w:rsidR="007F6FB2" w:rsidRPr="007F6FB2" w:rsidRDefault="007F6FB2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4.</w:t>
      </w:r>
    </w:p>
    <w:p w:rsidR="008E6D21" w:rsidRPr="008E6D21" w:rsidRDefault="008E6D21" w:rsidP="005B675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Ученик одговара за лакше повреде обавеза ученика.</w:t>
      </w: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Лакше повреде обавеза ученика су: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1) неоправдано изостајање са наставе и других облика образовно-васпитног</w:t>
      </w:r>
      <w:r w:rsidR="00931AF3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рада до 25 часова у току школске године;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2) ометање рада у одељењу;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3) недолично понашање према другим ученицима, наставницима, стручнимсарадницима и другим запосленим у Школи;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4) изазивање нереда у просторијама Школе и школском дворишту;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5) непоштовање одлука надлежних органа Школе;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6) необавештавање родитеља о резултатима учења и владања и непреношење</w:t>
      </w:r>
      <w:r w:rsidR="00931AF3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порука одељенског старешине, других наставника и стручних сарадника;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7) оштећење школске зграде, просторија, инвентара, инсталација и приборазапослених у Школи;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8) оштећење или уништење личних ствари и прибора других ученика, наставника и других запослених у Школи;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9) неоправдано закашњавање на редовну наставу и друге облике образовно-васпитног рада;</w:t>
      </w:r>
    </w:p>
    <w:p w:rsidR="009314D0" w:rsidRPr="008F0B6A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10) нарушавање естетског изгледа Школе и школског дворишта</w:t>
      </w:r>
    </w:p>
    <w:p w:rsidR="008E6D21" w:rsidRPr="008E6D21" w:rsidRDefault="008E6D21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,Italic" w:hAnsi="TimesNewRoman,Italic" w:cs="TimesNewRoman,Italic"/>
          <w:i/>
          <w:iCs/>
          <w:color w:val="000081"/>
          <w:sz w:val="22"/>
        </w:rPr>
      </w:pP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5.</w:t>
      </w:r>
    </w:p>
    <w:p w:rsidR="008E6D21" w:rsidRPr="008E6D21" w:rsidRDefault="008E6D21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За лакшу повреду обавезе ученика из чл. 4. овог Правилника могу се изрећи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васпитне мере: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1) опомена;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2) укор одељењског старешине;</w:t>
      </w:r>
    </w:p>
    <w:p w:rsidR="009314D0" w:rsidRPr="008E6D21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3) укор одељењског већа, на основу писменог или усменог изјашњавања наставника који остварују наставу у одељењу ученика.</w:t>
      </w:r>
    </w:p>
    <w:p w:rsid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Васпитне мере из става 1. овог члана изричу се ученику без вођења дисциплинског поступка. Опомену и укор одељењског старешине изриче одељењски старешина, а укор одељењск</w:t>
      </w:r>
      <w:r w:rsidR="008E6D21">
        <w:rPr>
          <w:rFonts w:ascii="TimesNewRoman" w:hAnsi="TimesNewRoman" w:cs="TimesNewRoman"/>
          <w:color w:val="000081"/>
          <w:sz w:val="22"/>
        </w:rPr>
        <w:t>ог већа изриче - одељењско веће</w:t>
      </w:r>
    </w:p>
    <w:p w:rsidR="008F0B6A" w:rsidRPr="00931AF3" w:rsidRDefault="008F0B6A" w:rsidP="00931AF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4. Теже повреде обавеза ученика и</w:t>
      </w: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васпитно-дисциплинске мере</w:t>
      </w:r>
    </w:p>
    <w:p w:rsidR="007F6FB2" w:rsidRPr="007F6FB2" w:rsidRDefault="007F6FB2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6.</w:t>
      </w:r>
    </w:p>
    <w:p w:rsidR="008E6D21" w:rsidRPr="008E6D21" w:rsidRDefault="008E6D21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За тежу повреду обавезе ученик одговара ако је у време извршења била прописана Законом.</w:t>
      </w: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Теже повреде обавеза ученика су: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lastRenderedPageBreak/>
        <w:t>1) уништење, оштећење, скривање, изношење, преправка или дописивање података у евиденцији коју води Школа или друга организација, односно орган;</w:t>
      </w: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2) преправка или дописивање података у јавној исправи коју издаје Школа или</w:t>
      </w:r>
      <w:r w:rsidR="00931AF3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орган, односно исправи коју изда друга организација;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3) уништење или крађа имовине школе, привредног друштва, предузетника,</w:t>
      </w:r>
      <w:r w:rsidR="00931AF3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ученика или запосленог;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4) поседовање, подстрекавање, помагање, давање другом ученику и употреба</w:t>
      </w:r>
      <w:r w:rsidR="00931AF3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алкохола, дувана, наркотичког средства или психоактивне супстанце;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5) уношење у Школу оружја, пиротехничког средства или другог предмета којим може да угрози или повреди друго лице;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6) понашање ученика којим угрожава властиту безбедност или безбедност дру-гих ученика, наставника и запослених у Школи, у школским и другим активностима које се остварују ван Школе, а које Школа организује и које доводи до њиховог</w:t>
      </w:r>
      <w:r w:rsidR="00931AF3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физичког и психичког повређивања;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7) употреба мобилног телефона, електронског уређаја и другог средства у сврхе којима се угрожавају права других или у сврхе преваре у поступку оцењивања;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8) неоправдано изостајање са наставе и других облика образовно-васпитног рада</w:t>
      </w:r>
      <w:r w:rsidR="00931AF3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више од 25 часова у току школске године, од чега више од 15 часова након писменог</w:t>
      </w:r>
      <w:r w:rsidR="00931AF3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обавештавања родитеља, односно другог законског заступника од стране Школе;</w:t>
      </w:r>
    </w:p>
    <w:p w:rsid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9) учестало чињење лакших повреда обавеза у току школске године, под условом да су предузете неопходне мере из члана 3. став 1. Правилника ради корекције</w:t>
      </w:r>
      <w:r w:rsidR="00931AF3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понашања ученика.</w:t>
      </w:r>
    </w:p>
    <w:p w:rsidR="008E6D21" w:rsidRPr="008E6D21" w:rsidRDefault="008E6D21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9314D0" w:rsidRDefault="008E6D21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 xml:space="preserve">                                                                            </w:t>
      </w:r>
      <w:r w:rsidR="009314D0"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7.</w:t>
      </w:r>
    </w:p>
    <w:p w:rsidR="008E6D21" w:rsidRPr="008E6D21" w:rsidRDefault="008E6D21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За тежу повреду обавезе из члана 6. Правилника ученику може да се изрекне</w:t>
      </w:r>
      <w:r w:rsidR="008E6D21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васпитно-дисциплинска мера: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1) укор директора;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2) укор наставничког већа.</w:t>
      </w: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Васпитно-дисциплинска мера из става 1. овог члана изриче се након спроведеног васпитно-дисциплинског поступка у коме је утврђена одговорност ученика.</w:t>
      </w:r>
      <w:r w:rsidR="008E6D21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За повреде из члана 6. став 2. тач. 8) и 9) Правилника обавезна је поступност у</w:t>
      </w:r>
      <w:r w:rsidR="008E6D21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изрицању мера.</w:t>
      </w: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Ученику се за повреду обавезе може изрећи само једна васпитно-дисциплинска мера.</w:t>
      </w:r>
    </w:p>
    <w:p w:rsidR="009314D0" w:rsidRPr="008E6D21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9314D0" w:rsidRP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5. Повреде забране и</w:t>
      </w: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васпитно-дисциплинске мере</w:t>
      </w:r>
    </w:p>
    <w:p w:rsidR="007F6FB2" w:rsidRPr="007F6FB2" w:rsidRDefault="007F6FB2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8.</w:t>
      </w:r>
    </w:p>
    <w:p w:rsidR="008E6D21" w:rsidRPr="008E6D21" w:rsidRDefault="008E6D21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5B6750" w:rsidP="00931A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У Школи су забрањене дискриминација и дискриминаторско поступање, којим</w:t>
      </w:r>
      <w:r w:rsidR="008E6D21"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ученик на непосредан или посредан, отворен или прикривен начин, неоправдано</w:t>
      </w:r>
      <w:r w:rsidR="008E6D21"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прави разлику или неједнако поступа, односно врши пропуштање (искључивање</w:t>
      </w:r>
      <w:r w:rsidR="008E6D21">
        <w:rPr>
          <w:rFonts w:ascii="TimesNewRoman" w:hAnsi="TimesNewRoman" w:cs="TimesNewRoman"/>
          <w:color w:val="000081"/>
          <w:sz w:val="22"/>
        </w:rPr>
        <w:t xml:space="preserve">, </w:t>
      </w:r>
      <w:r w:rsidR="009314D0" w:rsidRPr="009314D0">
        <w:rPr>
          <w:rFonts w:ascii="TimesNewRoman" w:hAnsi="TimesNewRoman" w:cs="TimesNewRoman"/>
          <w:color w:val="000081"/>
          <w:sz w:val="22"/>
        </w:rPr>
        <w:t>ограничавање или давање првенства), у односу на другог ученика или групу ученика или наставно особље или друге запослене у Школи, као и на чланове њихових</w:t>
      </w:r>
      <w:r w:rsidR="008E6D21"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породица или њима блиска лица на отворен или прикривен начин, а које се заснива</w:t>
      </w:r>
      <w:r w:rsidR="008E6D21"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на раси, боји коже, прецима, држављанству, статусу мигранта, односно расељеног</w:t>
      </w:r>
      <w:r w:rsidR="008E6D21">
        <w:rPr>
          <w:rFonts w:ascii="TimesNewRoman" w:hAnsi="TimesNewRoman" w:cs="TimesNewRoman"/>
          <w:color w:val="000081"/>
          <w:sz w:val="22"/>
        </w:rPr>
        <w:t xml:space="preserve"> лица,</w:t>
      </w:r>
      <w:r w:rsidR="009314D0" w:rsidRPr="009314D0">
        <w:rPr>
          <w:rFonts w:ascii="TimesNewRoman" w:hAnsi="TimesNewRoman" w:cs="TimesNewRoman"/>
          <w:color w:val="000081"/>
          <w:sz w:val="22"/>
        </w:rPr>
        <w:t>националној припадности или етничком пореклу, језику, верским или политичким убеђењима, полу, родном идентитету, сексуалној оријентацији, имовном</w:t>
      </w:r>
      <w:r w:rsidR="008E6D21"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стању, социјалном и културном пореклу, рођењу, генетским особеностима, здравственом стању, сметњи у развоју и инвалидитету, брачном и породичном статусу,осуђиваности, старосном добу, изгледу, чланству у политичким, синдикалним и</w:t>
      </w:r>
      <w:r w:rsidR="008E6D21"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</w:t>
      </w:r>
    </w:p>
    <w:p w:rsidR="008E6D21" w:rsidRPr="00931AF3" w:rsidRDefault="009314D0" w:rsidP="00931A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дискриминације, односно другим подзаконским актима који регулишу препознавање облика дискриминације и поступање Школе у случајевима сумњи у дискриминаторно понашање</w:t>
      </w:r>
    </w:p>
    <w:p w:rsidR="009314D0" w:rsidRDefault="009314D0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lastRenderedPageBreak/>
        <w:t>Члан 9.</w:t>
      </w:r>
    </w:p>
    <w:p w:rsidR="008E6D21" w:rsidRPr="008E6D21" w:rsidRDefault="008E6D21" w:rsidP="008562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У Школи је забрањено физичко, психичко, социјално, сексуално, дигитално и</w:t>
      </w:r>
      <w:r w:rsidR="00BB513E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свако друго насиље којим ученик злоставља и занемарује запосленог или другог</w:t>
      </w:r>
      <w:r w:rsidR="00BB513E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ученика или треће лице у Школи.</w:t>
      </w: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Под насиљем и злостављањем подразумева се сваки облик једанпут учињеног,односно понављаног вербалног или невербалног понашања од стране ученика које</w:t>
      </w:r>
      <w:r w:rsidR="00BB513E">
        <w:rPr>
          <w:rFonts w:ascii="TimesNewRoman" w:hAnsi="TimesNewRoman" w:cs="TimesNewRoman"/>
          <w:color w:val="000081"/>
          <w:sz w:val="22"/>
        </w:rPr>
        <w:t xml:space="preserve"> има за последицу стварно или </w:t>
      </w:r>
      <w:r w:rsidRPr="009314D0">
        <w:rPr>
          <w:rFonts w:ascii="TimesNewRoman" w:hAnsi="TimesNewRoman" w:cs="TimesNewRoman"/>
          <w:color w:val="000081"/>
          <w:sz w:val="22"/>
        </w:rPr>
        <w:t>потенцијално угрожавање здравља, развоја и достојанства запосленог или другог ученика у Школи.</w:t>
      </w: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Под физичким насиљем, у смислу Правилника, сматра се: свако понашање</w:t>
      </w:r>
      <w:r w:rsidR="00BB513E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ученика које може да доведе до стварног или потенцијалног телесног повређивања</w:t>
      </w:r>
      <w:r w:rsidR="00BB513E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другог ученика или запосленог; насилно понашање ученика према другом ученику</w:t>
      </w:r>
      <w:r w:rsidR="00BB513E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или запосленом.</w:t>
      </w: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Под психичким насиљем, у смислу Правилника, сматра се понашање које доводи до тренутног или трајног угрожавања психичког и емоционалног здравља и</w:t>
      </w:r>
      <w:r w:rsidR="00BB513E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достојанства.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Под социјалним насиљем, у смислу Правилника, сматра се када ученик чини</w:t>
      </w:r>
      <w:r w:rsidR="00BB513E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искључивање другог ученика из групе вршњака или различитих облика активности</w:t>
      </w:r>
      <w:r w:rsidR="00BB513E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Школе.</w:t>
      </w:r>
    </w:p>
    <w:p w:rsidR="009314D0" w:rsidRPr="00BB513E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Под сексуалним насиљем и злостављањем, у смислу Правилника, сматра се</w:t>
      </w:r>
      <w:r w:rsidR="00BB513E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понашање када ученик другог ученика или запосленог сексуално узнемирава, наводи или приморава на учешће у сексуалним активностима које не жели, не схвата</w:t>
      </w:r>
      <w:r w:rsidR="00BB513E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или за које није развојно дорастао.</w:t>
      </w: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Под дигиталним насиљем и злостављањем, у смислу Правилника, сматра секада ученик злоупотребљава информационо комуникационе технологије што за</w:t>
      </w:r>
      <w:r w:rsidR="00BB513E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последицу има повреду друге личности и угрожавање достојанства, а остварује се</w:t>
      </w:r>
      <w:r w:rsidR="00BB513E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слањем порука електронском поштом, смс-ом, ммс-ом, путем веб-сајта (veb site),четовањем, укључивањем у форуме, социјалне мреже и друге облике дигиталне</w:t>
      </w:r>
      <w:r w:rsidR="00BB513E">
        <w:rPr>
          <w:rFonts w:ascii="TimesNewRoman" w:hAnsi="TimesNewRoman" w:cs="TimesNewRoman"/>
          <w:color w:val="000081"/>
          <w:sz w:val="22"/>
        </w:rPr>
        <w:t xml:space="preserve"> к</w:t>
      </w:r>
      <w:r w:rsidRPr="009314D0">
        <w:rPr>
          <w:rFonts w:ascii="TimesNewRoman" w:hAnsi="TimesNewRoman" w:cs="TimesNewRoman"/>
          <w:color w:val="000081"/>
          <w:sz w:val="22"/>
        </w:rPr>
        <w:t>омуникације.</w:t>
      </w:r>
    </w:p>
    <w:p w:rsidR="009314D0" w:rsidRDefault="009314D0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10.</w:t>
      </w:r>
    </w:p>
    <w:p w:rsidR="008E78ED" w:rsidRPr="008E78ED" w:rsidRDefault="008E78ED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У Школи је забрањено свако понашање ученика према запосленом и ученика</w:t>
      </w:r>
      <w:r w:rsidR="008E78ED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према другом ученику којим се вређа углед, част или достојанство.</w:t>
      </w:r>
      <w:r w:rsidR="008E78ED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Школа ће препознавање забрањеног понашања из става 1. овог члана, као и</w:t>
      </w:r>
      <w:r w:rsidR="008E78ED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 xml:space="preserve">своје поступање када се посумња или утврди забрањено понашање из става 1. </w:t>
      </w:r>
      <w:r w:rsidR="008E78ED">
        <w:rPr>
          <w:rFonts w:ascii="TimesNewRoman" w:hAnsi="TimesNewRoman" w:cs="TimesNewRoman"/>
          <w:color w:val="000081"/>
          <w:sz w:val="22"/>
        </w:rPr>
        <w:t>о</w:t>
      </w:r>
      <w:r w:rsidRPr="009314D0">
        <w:rPr>
          <w:rFonts w:ascii="TimesNewRoman" w:hAnsi="TimesNewRoman" w:cs="TimesNewRoman"/>
          <w:color w:val="000081"/>
          <w:sz w:val="22"/>
        </w:rPr>
        <w:t>вог</w:t>
      </w:r>
      <w:r w:rsidR="008E78ED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члана, извршавати у складу са одговарајућим подзаконским прописма.</w:t>
      </w:r>
    </w:p>
    <w:p w:rsidR="008E78ED" w:rsidRPr="008E78ED" w:rsidRDefault="008E78ED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9314D0" w:rsidRDefault="009314D0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11.</w:t>
      </w:r>
    </w:p>
    <w:p w:rsidR="008E78ED" w:rsidRPr="008E78ED" w:rsidRDefault="008E78ED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За учињену повреду забране из чл. 8 - 10. овог Правилника ученику се, по</w:t>
      </w:r>
      <w:r w:rsidR="008E78ED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спроведеном васпитно-дисциплинском поступку и утврђивању његове одговорности, изриче васпитно-дисциплинска мера: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- укор директора или укор наставничког већа;</w:t>
      </w: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- премештај ученика од петог до осмог разреда у другу основну школу на основу</w:t>
      </w:r>
    </w:p>
    <w:p w:rsid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одлуке наставничког већа, уз сагласност школе у коју прелази, а уз обавештавање родитеља односно другог законског заступника.</w:t>
      </w:r>
    </w:p>
    <w:p w:rsidR="008F0B6A" w:rsidRPr="00931AF3" w:rsidRDefault="008F0B6A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9314D0" w:rsidRDefault="009314D0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12.</w:t>
      </w:r>
    </w:p>
    <w:p w:rsidR="008E78ED" w:rsidRPr="008E78ED" w:rsidRDefault="008E78ED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Школа, упоредо са изрицањем васпитне, односно васпитно-дициплинске мере</w:t>
      </w:r>
      <w:r w:rsidR="00FF333C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из чл. 5, 7. и 11. овог Правилника, одређује ученику и обавезу обављања друштвено-корисног, односно хуманитарног рада, који се одвија у просторијама Школе или</w:t>
      </w:r>
      <w:r w:rsidR="008E78ED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ван просторија Школе под надзором наставника, односно стручног сарадника, а у</w:t>
      </w:r>
      <w:r w:rsidR="008E78ED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складу са одговарајућим подзаконским прописом.</w:t>
      </w:r>
    </w:p>
    <w:p w:rsidR="009314D0" w:rsidRDefault="009314D0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>Друштвено-користан, односно хуманитарни рад из става 1. овог члана, Школа</w:t>
      </w:r>
      <w:r w:rsidR="008E78ED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одређује ученику у складу са тежином учињене повреде, водећи рачуна о психофизичкој и здравственој способности, узрасту и достојанству ученика, о чему је дужна</w:t>
      </w:r>
      <w:r w:rsidR="008E78ED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да одмах обавести родитеља, односно другог законског заступника.</w:t>
      </w:r>
    </w:p>
    <w:p w:rsidR="009314D0" w:rsidRDefault="001F2D65" w:rsidP="001F2D6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lastRenderedPageBreak/>
        <w:t xml:space="preserve">                                                                    </w:t>
      </w:r>
      <w:r w:rsidR="009314D0"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13.</w:t>
      </w:r>
    </w:p>
    <w:p w:rsidR="008E78ED" w:rsidRPr="008E78ED" w:rsidRDefault="008E78ED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8E78ED" w:rsidP="00555C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Када малолетан ученик изврши повреду обавезе, односно забране из чл. 4, 6, 8,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9. и 10. овог Правилника, Школа одмах, а најкасније наредног радног дана обавештава родитеља, односно другог законског заступника и укључује га у одговарајући поступак.</w:t>
      </w:r>
    </w:p>
    <w:p w:rsidR="008E78ED" w:rsidRPr="008E78ED" w:rsidRDefault="008E78ED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9314D0" w:rsidRDefault="009314D0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6. Правна заштита ученика</w:t>
      </w:r>
    </w:p>
    <w:p w:rsidR="007F6FB2" w:rsidRPr="007F6FB2" w:rsidRDefault="007F6FB2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9314D0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14.</w:t>
      </w:r>
    </w:p>
    <w:p w:rsidR="008E78ED" w:rsidRPr="008E78ED" w:rsidRDefault="008E78ED" w:rsidP="00555C8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8E78ED" w:rsidP="00555C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Ученик, родитељ, односно други законски заступник има право да поднесе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жалбу Школском одбору на изречену васпитно-дисциплинску меру за извршену тежу повреду обавезе ученика из члана 6. овог Правилника или за повреду забране из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чл. 8 -10. овог Правилника, у року од осам дана од дана достављања решења о утврђеној одговорности и изреченој мери.</w:t>
      </w:r>
    </w:p>
    <w:p w:rsidR="008E78ED" w:rsidRDefault="008E78ED" w:rsidP="00555C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Школски одбор решава по жалби из става 1. овог члана у року од 15 дана од дана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достављања жалбе од стране ученика, родитеља, односно другог законског заступника</w:t>
      </w:r>
    </w:p>
    <w:p w:rsidR="009314D0" w:rsidRDefault="008E78ED" w:rsidP="00555C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Жалба одлаже извршење решења директора.</w:t>
      </w:r>
    </w:p>
    <w:p w:rsidR="008E78ED" w:rsidRPr="008E78ED" w:rsidRDefault="008E78ED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9314D0" w:rsidRPr="009314D0" w:rsidRDefault="009314D0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7. Васпитно-дисциплински</w:t>
      </w:r>
    </w:p>
    <w:p w:rsidR="009314D0" w:rsidRDefault="007F6FB2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П</w:t>
      </w:r>
      <w:r w:rsidR="009314D0" w:rsidRPr="009314D0">
        <w:rPr>
          <w:rFonts w:ascii="TimesNewRoman,Bold" w:hAnsi="TimesNewRoman,Bold" w:cs="TimesNewRoman,Bold"/>
          <w:b/>
          <w:bCs/>
          <w:color w:val="000081"/>
          <w:sz w:val="22"/>
        </w:rPr>
        <w:t>оступак</w:t>
      </w:r>
    </w:p>
    <w:p w:rsidR="007F6FB2" w:rsidRPr="007F6FB2" w:rsidRDefault="007F6FB2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9314D0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15.</w:t>
      </w:r>
    </w:p>
    <w:p w:rsidR="008E78ED" w:rsidRPr="008E78ED" w:rsidRDefault="008E78ED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8E78ED" w:rsidP="00555C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За теже повреде обавеза ученика из члана 6. овог Правилника и за повреде забране из чл. 8 –10. овог Правилника Школа води васпитно-дисциплински поступак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о којем обавештава родитеља, односно другог законског заступника ученика.</w:t>
      </w:r>
    </w:p>
    <w:p w:rsidR="009314D0" w:rsidRPr="009314D0" w:rsidRDefault="008E78ED" w:rsidP="00555C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Директор, у року од 30 дана од дана учињене повреде из става 1. овог члана,закључком покреће васпитно-дисциплински поступак, води га и окончава решењем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и о томе одмах, а најкасније наредног радног дана обавештава родитеља, односно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другог законског заступника.</w:t>
      </w:r>
    </w:p>
    <w:p w:rsidR="009314D0" w:rsidRPr="009314D0" w:rsidRDefault="008E78ED" w:rsidP="00555C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У васпитно-дисциплинском поступку ученик, уз присуство родитеља, односно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законског заступника, као и сви остали учесници и сведоци морају бити саслушани и дати писану изјаву.</w:t>
      </w:r>
    </w:p>
    <w:p w:rsidR="009314D0" w:rsidRPr="009314D0" w:rsidRDefault="008E78ED" w:rsidP="00555C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Уколико се родитељ, односно други законски заступник ученика, који је уредно обавештен, не одазове да присуствује васпитно-дисциплинском поступку, директор Школе поставља одмах, а најкасније наредног радног дана психолога, односно педагога установе да у овом поступку заступа интересе ученика, о чему одмах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обавештава центар за социјални рад.</w:t>
      </w:r>
    </w:p>
    <w:p w:rsidR="009314D0" w:rsidRPr="009314D0" w:rsidRDefault="008E78ED" w:rsidP="00555C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Васпитно-дисциплински поступак за учињену тежу повреду обавезе ученика из</w:t>
      </w: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4D0" w:rsidRPr="009314D0">
        <w:rPr>
          <w:rFonts w:ascii="TimesNewRoman" w:hAnsi="TimesNewRoman" w:cs="TimesNewRoman"/>
          <w:color w:val="000081"/>
          <w:sz w:val="22"/>
        </w:rPr>
        <w:t>члана 6. овог Правилника, покреће се најкасније у року од осам дана од дана сазнања.</w:t>
      </w:r>
    </w:p>
    <w:p w:rsidR="009314D0" w:rsidRPr="009314D0" w:rsidRDefault="008E78ED" w:rsidP="00555C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</w:t>
      </w:r>
      <w:r w:rsidR="009314D0" w:rsidRPr="009314D0">
        <w:rPr>
          <w:rFonts w:ascii="TimesNewRoman" w:hAnsi="TimesNewRoman" w:cs="TimesNewRoman"/>
          <w:color w:val="000081"/>
          <w:sz w:val="22"/>
        </w:rPr>
        <w:t>Васпитно-дисциплински поступак за учињену повреду забране из чл. 8 –10.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овог Правилника покреће се одмах, а најкасније у року од два дана од дана сазнања.</w:t>
      </w:r>
    </w:p>
    <w:p w:rsidR="009314D0" w:rsidRPr="009314D0" w:rsidRDefault="008E78ED" w:rsidP="00555C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Васпитно-дисциплински поступак окончава се, након вођења појачаног васпитног рада са учеником, доношењем решења у року од 30 дана од дана покретања.</w:t>
      </w:r>
    </w:p>
    <w:p w:rsidR="008E78ED" w:rsidRDefault="008E78ED" w:rsidP="00FF33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Пре доношења решења морају се утврдити све чињенице које су од значаја за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одлучивање.</w:t>
      </w:r>
    </w:p>
    <w:p w:rsidR="009314D0" w:rsidRDefault="008E78ED" w:rsidP="00FF33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Уколико се у току трајања васпитно-дисциплинског поступка ученик испише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из Школе, Школа је у обавези да у исписницу унесе напомену да је против наведеног ученика покренут васпитно-дисциплински поступак.</w:t>
      </w:r>
    </w:p>
    <w:p w:rsidR="008E78ED" w:rsidRPr="008E78ED" w:rsidRDefault="008E78ED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9314D0" w:rsidRPr="009314D0" w:rsidRDefault="009314D0" w:rsidP="005B67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8. Евиденција о изреченим васпитним и</w:t>
      </w:r>
    </w:p>
    <w:p w:rsidR="009314D0" w:rsidRDefault="009314D0" w:rsidP="005B67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васпитно-дисциплинским мерама</w:t>
      </w:r>
    </w:p>
    <w:p w:rsidR="007F6FB2" w:rsidRPr="007F6FB2" w:rsidRDefault="007F6FB2" w:rsidP="005B67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9314D0" w:rsidP="005B67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16.</w:t>
      </w:r>
    </w:p>
    <w:p w:rsidR="008E78ED" w:rsidRPr="008E78ED" w:rsidRDefault="008E78ED" w:rsidP="005B67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8E78ED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lastRenderedPageBreak/>
        <w:t>О изреченим васпитним и васпитно-дисциплинским мерама евиденцију води</w:t>
      </w:r>
      <w:r w:rsidR="008E78ED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одељењски старешина, уз поштовање начела прописаних законом којим се уређује</w:t>
      </w:r>
      <w:r w:rsidR="008E78ED">
        <w:rPr>
          <w:rFonts w:ascii="TimesNewRoman" w:hAnsi="TimesNewRoman" w:cs="TimesNewRoman"/>
          <w:color w:val="000081"/>
          <w:sz w:val="22"/>
        </w:rPr>
        <w:t xml:space="preserve"> </w:t>
      </w:r>
      <w:r w:rsidRPr="009314D0">
        <w:rPr>
          <w:rFonts w:ascii="TimesNewRoman" w:hAnsi="TimesNewRoman" w:cs="TimesNewRoman"/>
          <w:color w:val="000081"/>
          <w:sz w:val="22"/>
        </w:rPr>
        <w:t>заштита података о личности.</w:t>
      </w:r>
    </w:p>
    <w:p w:rsidR="009314D0" w:rsidRPr="009314D0" w:rsidRDefault="009314D0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9. Материјална одговорност</w:t>
      </w:r>
    </w:p>
    <w:p w:rsidR="009314D0" w:rsidRDefault="007F6FB2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У</w:t>
      </w:r>
      <w:r w:rsidR="009314D0" w:rsidRPr="009314D0">
        <w:rPr>
          <w:rFonts w:ascii="TimesNewRoman,Bold" w:hAnsi="TimesNewRoman,Bold" w:cs="TimesNewRoman,Bold"/>
          <w:b/>
          <w:bCs/>
          <w:color w:val="000081"/>
          <w:sz w:val="22"/>
        </w:rPr>
        <w:t>ченика</w:t>
      </w:r>
    </w:p>
    <w:p w:rsidR="007F6FB2" w:rsidRPr="007F6FB2" w:rsidRDefault="007F6FB2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8E78ED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17.</w:t>
      </w:r>
    </w:p>
    <w:p w:rsidR="008E78ED" w:rsidRPr="008E78ED" w:rsidRDefault="008E78ED" w:rsidP="00AA33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8E78ED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Ученик, његов родитељ, односно други законски заступник одговара за материјалну штету коју ученик нанесе Школи, намерно или крајњом непажњом, у складу са законом.</w:t>
      </w:r>
    </w:p>
    <w:p w:rsidR="009314D0" w:rsidRPr="009314D0" w:rsidRDefault="008E78ED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Поступак за утврђивање материјалне одговорности ученика покреће директор,а води комисија коју формира директор. Одељенски старешина је члан комисије.</w:t>
      </w:r>
    </w:p>
    <w:p w:rsidR="009314D0" w:rsidRPr="009314D0" w:rsidRDefault="008E78ED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За штету коју је проузроковало више ученика, одговорност је солидарна уколико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није могуће утврдити степен одговорности сваког од ученика за насталу штету.</w:t>
      </w:r>
    </w:p>
    <w:p w:rsidR="009314D0" w:rsidRPr="009314D0" w:rsidRDefault="008E78ED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Директор, на основу предлога комисије, доноси решење о материјалној одговорности ученика, висини штете и року за накнаду штете.</w:t>
      </w:r>
    </w:p>
    <w:p w:rsidR="009314D0" w:rsidRPr="009314D0" w:rsidRDefault="008E78ED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Директор може донети одлуку о ослобођењу ученика, његовог родитеља, односно старатеља материјалне одговорности за штету, због тешке материјалне ситуације.</w:t>
      </w:r>
    </w:p>
    <w:p w:rsidR="009314D0" w:rsidRPr="009314D0" w:rsidRDefault="008E78ED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931AF3">
        <w:rPr>
          <w:rFonts w:ascii="TimesNewRoman" w:hAnsi="TimesNewRoman" w:cs="TimesNewRoman"/>
          <w:color w:val="000081"/>
          <w:sz w:val="22"/>
        </w:rPr>
        <w:tab/>
      </w:r>
      <w:r w:rsidR="009314D0" w:rsidRPr="009314D0">
        <w:rPr>
          <w:rFonts w:ascii="TimesNewRoman" w:hAnsi="TimesNewRoman" w:cs="TimesNewRoman"/>
          <w:color w:val="000081"/>
          <w:sz w:val="22"/>
        </w:rPr>
        <w:t>На решење директора о материјалној одговорности ученик, његов родитељ или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старатељ може изјавити жалбу Школском одбору, у року од 15 дана од дана пријема решења.</w:t>
      </w:r>
    </w:p>
    <w:p w:rsidR="009314D0" w:rsidRDefault="008E78ED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Школски одбор доноси одлуку у року од 15 дана од дана пријема жалбе.</w:t>
      </w:r>
    </w:p>
    <w:p w:rsidR="008E78ED" w:rsidRPr="008E78ED" w:rsidRDefault="008E78ED" w:rsidP="005B67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9314D0" w:rsidRDefault="009314D0" w:rsidP="005B67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10. Завршне одредбе</w:t>
      </w:r>
    </w:p>
    <w:p w:rsidR="007F6FB2" w:rsidRPr="007F6FB2" w:rsidRDefault="007F6FB2" w:rsidP="005B67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9314D0" w:rsidP="005B67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9314D0">
        <w:rPr>
          <w:rFonts w:ascii="TimesNewRoman,Bold" w:hAnsi="TimesNewRoman,Bold" w:cs="TimesNewRoman,Bold"/>
          <w:b/>
          <w:bCs/>
          <w:color w:val="000081"/>
          <w:sz w:val="22"/>
        </w:rPr>
        <w:t>Члан 18.</w:t>
      </w:r>
    </w:p>
    <w:p w:rsidR="008E78ED" w:rsidRPr="008E78ED" w:rsidRDefault="008E78ED" w:rsidP="005B67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9314D0" w:rsidP="00931AF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9314D0">
        <w:rPr>
          <w:rFonts w:ascii="TimesNewRoman" w:hAnsi="TimesNewRoman" w:cs="TimesNewRoman"/>
          <w:color w:val="000081"/>
          <w:sz w:val="22"/>
        </w:rPr>
        <w:t xml:space="preserve">Ступањем на снагу овог Правилника, престаје да важи </w:t>
      </w:r>
      <w:r w:rsidR="00541D07">
        <w:rPr>
          <w:rFonts w:ascii="TimesNewRoman" w:hAnsi="TimesNewRoman" w:cs="TimesNewRoman"/>
          <w:color w:val="000081"/>
          <w:sz w:val="22"/>
        </w:rPr>
        <w:t xml:space="preserve">Правилник о </w:t>
      </w:r>
      <w:r w:rsidR="004B1702">
        <w:rPr>
          <w:rFonts w:ascii="TimesNewRoman" w:hAnsi="TimesNewRoman" w:cs="TimesNewRoman"/>
          <w:color w:val="000081"/>
          <w:sz w:val="22"/>
        </w:rPr>
        <w:t>правима, обавезама и одговорности</w:t>
      </w:r>
      <w:r w:rsidR="005B6750">
        <w:rPr>
          <w:rFonts w:ascii="TimesNewRoman" w:hAnsi="TimesNewRoman" w:cs="TimesNewRoman"/>
          <w:color w:val="000081"/>
          <w:sz w:val="22"/>
        </w:rPr>
        <w:t xml:space="preserve"> ученика </w:t>
      </w:r>
      <w:r w:rsidRPr="009314D0">
        <w:rPr>
          <w:rFonts w:ascii="TimesNewRoman" w:hAnsi="TimesNewRoman" w:cs="TimesNewRoman"/>
          <w:color w:val="000081"/>
          <w:sz w:val="22"/>
        </w:rPr>
        <w:t xml:space="preserve">" </w:t>
      </w:r>
      <w:r w:rsidR="00EF2814">
        <w:rPr>
          <w:rFonts w:ascii="TimesNewRoman" w:hAnsi="TimesNewRoman" w:cs="TimesNewRoman"/>
          <w:color w:val="000081"/>
          <w:sz w:val="22"/>
        </w:rPr>
        <w:t xml:space="preserve">број </w:t>
      </w:r>
      <w:r w:rsidR="004B1702">
        <w:rPr>
          <w:rFonts w:ascii="TimesNewRoman" w:hAnsi="TimesNewRoman" w:cs="TimesNewRoman"/>
          <w:color w:val="000081"/>
          <w:sz w:val="22"/>
        </w:rPr>
        <w:t>72</w:t>
      </w:r>
      <w:r w:rsidR="00EF2814">
        <w:rPr>
          <w:rFonts w:ascii="TimesNewRoman" w:hAnsi="TimesNewRoman" w:cs="TimesNewRoman"/>
          <w:color w:val="000081"/>
          <w:sz w:val="22"/>
        </w:rPr>
        <w:t xml:space="preserve"> од </w:t>
      </w:r>
      <w:r w:rsidR="004B1702">
        <w:rPr>
          <w:rFonts w:ascii="TimesNewRoman" w:hAnsi="TimesNewRoman" w:cs="TimesNewRoman"/>
          <w:color w:val="000081"/>
          <w:sz w:val="22"/>
        </w:rPr>
        <w:t>31.01.2014.</w:t>
      </w:r>
      <w:r w:rsidRPr="009314D0">
        <w:rPr>
          <w:rFonts w:ascii="TimesNewRoman" w:hAnsi="TimesNewRoman" w:cs="TimesNewRoman"/>
          <w:color w:val="000081"/>
          <w:sz w:val="22"/>
        </w:rPr>
        <w:t xml:space="preserve"> године.</w:t>
      </w:r>
    </w:p>
    <w:p w:rsidR="009314D0" w:rsidRPr="001F2D65" w:rsidRDefault="009314D0" w:rsidP="001F2D6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Default="001F2D65" w:rsidP="001F2D6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</w:t>
      </w:r>
      <w:r>
        <w:rPr>
          <w:rFonts w:ascii="TimesNewRoman,Bold" w:hAnsi="TimesNewRoman,Bold" w:cs="TimesNewRoman,Bold"/>
          <w:b/>
          <w:bCs/>
          <w:color w:val="000081"/>
          <w:sz w:val="22"/>
        </w:rPr>
        <w:t>Члан 19</w:t>
      </w:r>
      <w:r w:rsidR="009314D0" w:rsidRPr="009314D0">
        <w:rPr>
          <w:rFonts w:ascii="TimesNewRoman,Bold" w:hAnsi="TimesNewRoman,Bold" w:cs="TimesNewRoman,Bold"/>
          <w:b/>
          <w:bCs/>
          <w:color w:val="000081"/>
          <w:sz w:val="22"/>
        </w:rPr>
        <w:t>.</w:t>
      </w:r>
    </w:p>
    <w:p w:rsidR="001F2D65" w:rsidRDefault="001F2D65" w:rsidP="005B67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1F2D65" w:rsidRPr="00B7504B" w:rsidRDefault="001F2D65" w:rsidP="006A75E8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Овај Правилник </w:t>
      </w:r>
      <w:r w:rsidRPr="00BF2351">
        <w:rPr>
          <w:rFonts w:ascii="TimesNewRoman" w:hAnsi="TimesNewRoman" w:cs="TimesNewRoman"/>
          <w:color w:val="000081"/>
          <w:sz w:val="22"/>
        </w:rPr>
        <w:t>ступа на снагу осмог дана од дана објављивања на огласној та</w:t>
      </w:r>
      <w:r w:rsidR="00EF2814">
        <w:rPr>
          <w:rFonts w:ascii="TimesNewRoman" w:hAnsi="TimesNewRoman" w:cs="TimesNewRoman"/>
          <w:color w:val="000081"/>
          <w:sz w:val="22"/>
        </w:rPr>
        <w:t xml:space="preserve">бли Школе, дана </w:t>
      </w:r>
      <w:r w:rsidR="00002DF0">
        <w:rPr>
          <w:rFonts w:ascii="TimesNewRoman" w:hAnsi="TimesNewRoman" w:cs="TimesNewRoman"/>
          <w:color w:val="000081"/>
          <w:sz w:val="22"/>
        </w:rPr>
        <w:t>10.04.2018.</w:t>
      </w:r>
      <w:r w:rsidR="00EF2814">
        <w:rPr>
          <w:rFonts w:ascii="TimesNewRoman" w:hAnsi="TimesNewRoman" w:cs="TimesNewRoman"/>
          <w:color w:val="000081"/>
          <w:sz w:val="22"/>
        </w:rPr>
        <w:t xml:space="preserve"> </w:t>
      </w:r>
      <w:r>
        <w:rPr>
          <w:rFonts w:ascii="TimesNewRoman" w:hAnsi="TimesNewRoman" w:cs="TimesNewRoman"/>
          <w:color w:val="000081"/>
          <w:sz w:val="22"/>
        </w:rPr>
        <w:t xml:space="preserve"> године</w:t>
      </w:r>
    </w:p>
    <w:p w:rsidR="001F2D65" w:rsidRPr="000D48D6" w:rsidRDefault="001F2D65" w:rsidP="006A75E8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Правилник је заведен </w:t>
      </w:r>
      <w:r w:rsidR="00B7504B">
        <w:rPr>
          <w:rFonts w:ascii="TimesNewRoman" w:hAnsi="TimesNewRoman" w:cs="TimesNewRoman"/>
          <w:color w:val="000081"/>
          <w:sz w:val="22"/>
        </w:rPr>
        <w:t xml:space="preserve">под деловодним бројем </w:t>
      </w:r>
      <w:r w:rsidR="000D48D6">
        <w:rPr>
          <w:rFonts w:ascii="TimesNewRoman" w:hAnsi="TimesNewRoman" w:cs="TimesNewRoman"/>
          <w:color w:val="000081"/>
          <w:sz w:val="22"/>
        </w:rPr>
        <w:t>571</w:t>
      </w:r>
      <w:r w:rsidR="00B7504B">
        <w:rPr>
          <w:rFonts w:ascii="TimesNewRoman" w:hAnsi="TimesNewRoman" w:cs="TimesNewRoman"/>
          <w:color w:val="000081"/>
          <w:sz w:val="22"/>
        </w:rPr>
        <w:t xml:space="preserve"> од </w:t>
      </w:r>
      <w:r w:rsidR="000D48D6">
        <w:rPr>
          <w:rFonts w:ascii="TimesNewRoman" w:hAnsi="TimesNewRoman" w:cs="TimesNewRoman"/>
          <w:color w:val="000081"/>
          <w:sz w:val="22"/>
        </w:rPr>
        <w:t>02.04.2018.</w:t>
      </w:r>
      <w:r>
        <w:rPr>
          <w:rFonts w:ascii="TimesNewRoman" w:hAnsi="TimesNewRoman" w:cs="TimesNewRoman"/>
          <w:color w:val="000081"/>
          <w:sz w:val="22"/>
        </w:rPr>
        <w:t>године, објављен н</w:t>
      </w:r>
      <w:r w:rsidR="00F5384F">
        <w:rPr>
          <w:rFonts w:ascii="TimesNewRoman" w:hAnsi="TimesNewRoman" w:cs="TimesNewRoman"/>
          <w:color w:val="000081"/>
          <w:sz w:val="22"/>
        </w:rPr>
        <w:t xml:space="preserve">а огласној табли дана </w:t>
      </w:r>
      <w:r w:rsidR="000D48D6">
        <w:rPr>
          <w:rFonts w:ascii="TimesNewRoman" w:hAnsi="TimesNewRoman" w:cs="TimesNewRoman"/>
          <w:color w:val="000081"/>
          <w:sz w:val="22"/>
        </w:rPr>
        <w:t>02.04.2018.</w:t>
      </w:r>
      <w:r>
        <w:rPr>
          <w:rFonts w:ascii="TimesNewRoman" w:hAnsi="TimesNewRoman" w:cs="TimesNewRoman"/>
          <w:color w:val="000081"/>
          <w:sz w:val="22"/>
        </w:rPr>
        <w:t xml:space="preserve"> године а ступио </w:t>
      </w:r>
      <w:r w:rsidR="00B7504B">
        <w:rPr>
          <w:rFonts w:ascii="TimesNewRoman" w:hAnsi="TimesNewRoman" w:cs="TimesNewRoman"/>
          <w:color w:val="000081"/>
          <w:sz w:val="22"/>
        </w:rPr>
        <w:t>је на снагу дана</w:t>
      </w:r>
      <w:r w:rsidR="00457D4B">
        <w:rPr>
          <w:rFonts w:ascii="TimesNewRoman" w:hAnsi="TimesNewRoman" w:cs="TimesNewRoman"/>
          <w:color w:val="000081"/>
          <w:sz w:val="22"/>
        </w:rPr>
        <w:t xml:space="preserve"> </w:t>
      </w:r>
      <w:r w:rsidR="000D48D6">
        <w:rPr>
          <w:rFonts w:ascii="TimesNewRoman" w:hAnsi="TimesNewRoman" w:cs="TimesNewRoman"/>
          <w:color w:val="000081"/>
          <w:sz w:val="22"/>
        </w:rPr>
        <w:t>10.04.2018.</w:t>
      </w:r>
      <w:r w:rsidR="00B7504B">
        <w:rPr>
          <w:rFonts w:ascii="TimesNewRoman" w:hAnsi="TimesNewRoman" w:cs="TimesNewRoman"/>
          <w:color w:val="000081"/>
          <w:sz w:val="22"/>
        </w:rPr>
        <w:t xml:space="preserve"> године</w:t>
      </w:r>
      <w:r w:rsidR="000D48D6">
        <w:rPr>
          <w:rFonts w:ascii="TimesNewRoman" w:hAnsi="TimesNewRoman" w:cs="TimesNewRoman"/>
          <w:color w:val="000081"/>
          <w:sz w:val="22"/>
        </w:rPr>
        <w:t>.</w:t>
      </w:r>
    </w:p>
    <w:p w:rsidR="001F2D65" w:rsidRPr="00B63539" w:rsidRDefault="001F2D65" w:rsidP="001F2D65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</w:t>
      </w:r>
    </w:p>
    <w:p w:rsidR="001F2D65" w:rsidRDefault="001F2D65" w:rsidP="001F2D65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            </w:t>
      </w:r>
    </w:p>
    <w:p w:rsidR="001F2D65" w:rsidRDefault="001F2D65" w:rsidP="005B67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9314D0" w:rsidRPr="009314D0" w:rsidRDefault="001F2D65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 xml:space="preserve">                                                                                                           </w:t>
      </w:r>
      <w:r w:rsidR="008E78ED">
        <w:rPr>
          <w:rFonts w:ascii="TimesNewRoman" w:hAnsi="TimesNewRoman" w:cs="TimesNewRoman"/>
          <w:color w:val="000081"/>
          <w:sz w:val="22"/>
        </w:rPr>
        <w:t xml:space="preserve"> </w:t>
      </w:r>
      <w:r w:rsidR="009314D0" w:rsidRPr="009314D0">
        <w:rPr>
          <w:rFonts w:ascii="TimesNewRoman" w:hAnsi="TimesNewRoman" w:cs="TimesNewRoman"/>
          <w:color w:val="000081"/>
          <w:sz w:val="22"/>
        </w:rPr>
        <w:t>Председник Школског одбора</w:t>
      </w:r>
    </w:p>
    <w:p w:rsidR="006A75E8" w:rsidRPr="00B35C47" w:rsidRDefault="008E78ED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                         </w:t>
      </w:r>
      <w:r w:rsidR="00B35C47">
        <w:rPr>
          <w:rFonts w:ascii="TimesNewRoman" w:hAnsi="TimesNewRoman" w:cs="TimesNewRoman"/>
          <w:color w:val="000081"/>
          <w:sz w:val="22"/>
        </w:rPr>
        <w:t xml:space="preserve">        </w:t>
      </w:r>
      <w:r w:rsidR="006A75E8">
        <w:rPr>
          <w:rFonts w:ascii="TimesNewRoman" w:hAnsi="TimesNewRoman" w:cs="TimesNewRoman"/>
          <w:color w:val="000081"/>
          <w:sz w:val="22"/>
        </w:rPr>
        <w:t>___________________</w:t>
      </w:r>
    </w:p>
    <w:p w:rsidR="008E78ED" w:rsidRPr="006A75E8" w:rsidRDefault="006A75E8" w:rsidP="006A75E8">
      <w:pPr>
        <w:tabs>
          <w:tab w:val="left" w:pos="6509"/>
        </w:tabs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ab/>
        <w:t>Зоран Ђорђевић</w:t>
      </w:r>
    </w:p>
    <w:p w:rsidR="009314D0" w:rsidRDefault="009314D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5B6750" w:rsidRDefault="005B6750" w:rsidP="009314D0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sectPr w:rsidR="005B6750" w:rsidSect="007526DD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3D2" w:rsidRDefault="001463D2" w:rsidP="006A75E8">
      <w:pPr>
        <w:spacing w:after="0" w:line="240" w:lineRule="auto"/>
      </w:pPr>
      <w:r>
        <w:separator/>
      </w:r>
    </w:p>
  </w:endnote>
  <w:endnote w:type="continuationSeparator" w:id="1">
    <w:p w:rsidR="001463D2" w:rsidRDefault="001463D2" w:rsidP="006A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5813"/>
      <w:docPartObj>
        <w:docPartGallery w:val="Page Numbers (Bottom of Page)"/>
        <w:docPartUnique/>
      </w:docPartObj>
    </w:sdtPr>
    <w:sdtContent>
      <w:p w:rsidR="006A75E8" w:rsidRDefault="00710284">
        <w:pPr>
          <w:pStyle w:val="Footer"/>
          <w:jc w:val="center"/>
        </w:pPr>
        <w:fldSimple w:instr=" PAGE   \* MERGEFORMAT ">
          <w:r w:rsidR="00C95CA8">
            <w:rPr>
              <w:noProof/>
            </w:rPr>
            <w:t>1</w:t>
          </w:r>
        </w:fldSimple>
      </w:p>
    </w:sdtContent>
  </w:sdt>
  <w:p w:rsidR="006A75E8" w:rsidRDefault="006A7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3D2" w:rsidRDefault="001463D2" w:rsidP="006A75E8">
      <w:pPr>
        <w:spacing w:after="0" w:line="240" w:lineRule="auto"/>
      </w:pPr>
      <w:r>
        <w:separator/>
      </w:r>
    </w:p>
  </w:footnote>
  <w:footnote w:type="continuationSeparator" w:id="1">
    <w:p w:rsidR="001463D2" w:rsidRDefault="001463D2" w:rsidP="006A7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14D0"/>
    <w:multiLevelType w:val="hybridMultilevel"/>
    <w:tmpl w:val="7C88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4D0"/>
    <w:rsid w:val="00002DF0"/>
    <w:rsid w:val="000D48D6"/>
    <w:rsid w:val="000E4DD1"/>
    <w:rsid w:val="000F74F0"/>
    <w:rsid w:val="001463D2"/>
    <w:rsid w:val="001F2D65"/>
    <w:rsid w:val="001F57BB"/>
    <w:rsid w:val="0040477F"/>
    <w:rsid w:val="00450BF7"/>
    <w:rsid w:val="00457D4B"/>
    <w:rsid w:val="004B1702"/>
    <w:rsid w:val="004F1061"/>
    <w:rsid w:val="00541D07"/>
    <w:rsid w:val="00555C86"/>
    <w:rsid w:val="0056703A"/>
    <w:rsid w:val="005B3CC8"/>
    <w:rsid w:val="005B6750"/>
    <w:rsid w:val="00615B6A"/>
    <w:rsid w:val="006A75E8"/>
    <w:rsid w:val="006F1634"/>
    <w:rsid w:val="00710284"/>
    <w:rsid w:val="007526DD"/>
    <w:rsid w:val="007F6FB2"/>
    <w:rsid w:val="0085627C"/>
    <w:rsid w:val="00883C77"/>
    <w:rsid w:val="008D398D"/>
    <w:rsid w:val="008E6D21"/>
    <w:rsid w:val="008E78ED"/>
    <w:rsid w:val="008F0B6A"/>
    <w:rsid w:val="009314D0"/>
    <w:rsid w:val="00931AF3"/>
    <w:rsid w:val="009634F0"/>
    <w:rsid w:val="00A77DF8"/>
    <w:rsid w:val="00AA33F4"/>
    <w:rsid w:val="00B35C47"/>
    <w:rsid w:val="00B7504B"/>
    <w:rsid w:val="00BB513E"/>
    <w:rsid w:val="00C050FB"/>
    <w:rsid w:val="00C34F1A"/>
    <w:rsid w:val="00C95CA8"/>
    <w:rsid w:val="00CE04E1"/>
    <w:rsid w:val="00D24AAF"/>
    <w:rsid w:val="00D41801"/>
    <w:rsid w:val="00D90C6C"/>
    <w:rsid w:val="00DF10CD"/>
    <w:rsid w:val="00EA5DA5"/>
    <w:rsid w:val="00ED05B2"/>
    <w:rsid w:val="00EF2814"/>
    <w:rsid w:val="00F5384F"/>
    <w:rsid w:val="00FC78FB"/>
    <w:rsid w:val="00FF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0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7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5E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7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5E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2017-12-14T10:42:00Z</cp:lastPrinted>
  <dcterms:created xsi:type="dcterms:W3CDTF">2019-02-27T10:19:00Z</dcterms:created>
  <dcterms:modified xsi:type="dcterms:W3CDTF">2019-02-27T10:19:00Z</dcterms:modified>
</cp:coreProperties>
</file>